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236" w:rsidRPr="002D3236" w:rsidRDefault="002D3236" w:rsidP="00E016A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2D3236">
        <w:rPr>
          <w:rFonts w:ascii="Times New Roman" w:hAnsi="Times New Roman" w:cs="Times New Roman"/>
          <w:b/>
          <w:noProof/>
          <w:sz w:val="32"/>
          <w:szCs w:val="32"/>
        </w:rPr>
        <w:t xml:space="preserve">4 </w:t>
      </w:r>
      <w:r>
        <w:rPr>
          <w:rFonts w:ascii="Times New Roman" w:hAnsi="Times New Roman" w:cs="Times New Roman"/>
          <w:b/>
          <w:noProof/>
          <w:sz w:val="32"/>
          <w:szCs w:val="32"/>
        </w:rPr>
        <w:t>к</w:t>
      </w:r>
      <w:r w:rsidRPr="002D3236">
        <w:rPr>
          <w:rFonts w:ascii="Times New Roman" w:hAnsi="Times New Roman" w:cs="Times New Roman"/>
          <w:b/>
          <w:noProof/>
          <w:sz w:val="32"/>
          <w:szCs w:val="32"/>
        </w:rPr>
        <w:t>ласс</w:t>
      </w:r>
    </w:p>
    <w:p w:rsidR="00687F22" w:rsidRDefault="00E016AE" w:rsidP="00E016AE">
      <w:pPr>
        <w:jc w:val="center"/>
        <w:rPr>
          <w:rFonts w:ascii="Times New Roman" w:hAnsi="Times New Roman" w:cs="Times New Roman"/>
        </w:rPr>
      </w:pPr>
      <w:r w:rsidRPr="00E016AE">
        <w:rPr>
          <w:rFonts w:ascii="Times New Roman" w:hAnsi="Times New Roman" w:cs="Times New Roman"/>
          <w:noProof/>
          <w:sz w:val="32"/>
          <w:szCs w:val="32"/>
        </w:rPr>
        <w:t>Занятие  2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538720"/>
            <wp:effectExtent l="19050" t="0" r="3175" b="0"/>
            <wp:docPr id="1" name="Рисунок 0" descr="P_20200508_14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508_1433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AE" w:rsidRDefault="00E016AE">
      <w:pPr>
        <w:rPr>
          <w:rFonts w:ascii="Times New Roman" w:hAnsi="Times New Roman" w:cs="Times New Roman"/>
        </w:rPr>
      </w:pPr>
    </w:p>
    <w:p w:rsidR="00E016AE" w:rsidRPr="00E016AE" w:rsidRDefault="00E016AE" w:rsidP="00E016AE">
      <w:pPr>
        <w:rPr>
          <w:rFonts w:ascii="Times New Roman" w:hAnsi="Times New Roman" w:cs="Times New Roman"/>
          <w:sz w:val="28"/>
          <w:szCs w:val="28"/>
        </w:rPr>
      </w:pPr>
      <w:r w:rsidRPr="00E016AE">
        <w:rPr>
          <w:rFonts w:ascii="Times New Roman" w:hAnsi="Times New Roman" w:cs="Times New Roman"/>
          <w:sz w:val="28"/>
          <w:szCs w:val="28"/>
        </w:rPr>
        <w:t>Работали: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B9C">
        <w:rPr>
          <w:rFonts w:ascii="Times New Roman" w:hAnsi="Times New Roman" w:cs="Times New Roman"/>
          <w:sz w:val="28"/>
          <w:szCs w:val="28"/>
        </w:rPr>
        <w:t xml:space="preserve">      </w:t>
      </w:r>
      <w:r w:rsidRPr="00286B9C">
        <w:rPr>
          <w:rFonts w:ascii="Times New Roman" w:hAnsi="Times New Roman" w:cs="Times New Roman"/>
          <w:sz w:val="28"/>
          <w:szCs w:val="28"/>
        </w:rPr>
        <w:t>Семешко В., Батулина М., Бурлен</w:t>
      </w:r>
      <w:r w:rsidR="00286B9C" w:rsidRPr="00286B9C">
        <w:rPr>
          <w:rFonts w:ascii="Times New Roman" w:hAnsi="Times New Roman" w:cs="Times New Roman"/>
          <w:sz w:val="28"/>
          <w:szCs w:val="28"/>
        </w:rPr>
        <w:t>к</w:t>
      </w:r>
      <w:r w:rsidRPr="00286B9C">
        <w:rPr>
          <w:rFonts w:ascii="Times New Roman" w:hAnsi="Times New Roman" w:cs="Times New Roman"/>
          <w:sz w:val="28"/>
          <w:szCs w:val="28"/>
        </w:rPr>
        <w:t>о</w:t>
      </w:r>
      <w:r w:rsidR="00286B9C" w:rsidRPr="00286B9C">
        <w:rPr>
          <w:rFonts w:ascii="Times New Roman" w:hAnsi="Times New Roman" w:cs="Times New Roman"/>
          <w:sz w:val="28"/>
          <w:szCs w:val="28"/>
        </w:rPr>
        <w:t xml:space="preserve"> В., Абраменко М., </w:t>
      </w:r>
      <w:r w:rsidR="00286B9C">
        <w:rPr>
          <w:rFonts w:ascii="Times New Roman" w:hAnsi="Times New Roman" w:cs="Times New Roman"/>
          <w:sz w:val="28"/>
          <w:szCs w:val="28"/>
        </w:rPr>
        <w:t xml:space="preserve">Прокопчук </w:t>
      </w:r>
      <w:r w:rsidR="00286B9C" w:rsidRPr="00286B9C">
        <w:rPr>
          <w:rFonts w:ascii="Times New Roman" w:hAnsi="Times New Roman" w:cs="Times New Roman"/>
          <w:sz w:val="28"/>
          <w:szCs w:val="28"/>
        </w:rPr>
        <w:t>М.,</w:t>
      </w:r>
      <w:r w:rsidR="00286B9C">
        <w:rPr>
          <w:rFonts w:ascii="Times New Roman" w:hAnsi="Times New Roman" w:cs="Times New Roman"/>
          <w:sz w:val="28"/>
          <w:szCs w:val="28"/>
        </w:rPr>
        <w:t xml:space="preserve"> Белоусов Г., Щербакова И., Овсянникова А.</w:t>
      </w:r>
      <w:r w:rsidRPr="00286B9C">
        <w:rPr>
          <w:rFonts w:ascii="Times New Roman" w:hAnsi="Times New Roman" w:cs="Times New Roman"/>
          <w:sz w:val="28"/>
          <w:szCs w:val="28"/>
        </w:rPr>
        <w:br w:type="page"/>
      </w:r>
    </w:p>
    <w:p w:rsidR="00286B9C" w:rsidRDefault="00E016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077835"/>
            <wp:effectExtent l="19050" t="0" r="3175" b="0"/>
            <wp:docPr id="2" name="Рисунок 1" descr="P_20200508_14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508_1433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AE" w:rsidRDefault="00286B9C" w:rsidP="00286B9C">
      <w:pPr>
        <w:rPr>
          <w:rFonts w:ascii="Times New Roman" w:hAnsi="Times New Roman" w:cs="Times New Roman"/>
          <w:sz w:val="28"/>
          <w:szCs w:val="28"/>
        </w:rPr>
      </w:pPr>
      <w:r w:rsidRPr="00E016AE">
        <w:rPr>
          <w:rFonts w:ascii="Times New Roman" w:hAnsi="Times New Roman" w:cs="Times New Roman"/>
          <w:sz w:val="28"/>
          <w:szCs w:val="28"/>
        </w:rPr>
        <w:t>Работали: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86B9C">
        <w:rPr>
          <w:rFonts w:ascii="Times New Roman" w:hAnsi="Times New Roman" w:cs="Times New Roman"/>
          <w:sz w:val="28"/>
          <w:szCs w:val="28"/>
        </w:rPr>
        <w:t xml:space="preserve">Семешко В., Батулина М., Бурленко В., Абраменко М., </w:t>
      </w:r>
      <w:r>
        <w:rPr>
          <w:rFonts w:ascii="Times New Roman" w:hAnsi="Times New Roman" w:cs="Times New Roman"/>
          <w:sz w:val="28"/>
          <w:szCs w:val="28"/>
        </w:rPr>
        <w:t xml:space="preserve">Прокопчук </w:t>
      </w:r>
      <w:r w:rsidRPr="00286B9C">
        <w:rPr>
          <w:rFonts w:ascii="Times New Roman" w:hAnsi="Times New Roman" w:cs="Times New Roman"/>
          <w:sz w:val="28"/>
          <w:szCs w:val="28"/>
        </w:rPr>
        <w:t>М.,</w:t>
      </w:r>
      <w:r>
        <w:rPr>
          <w:rFonts w:ascii="Times New Roman" w:hAnsi="Times New Roman" w:cs="Times New Roman"/>
          <w:sz w:val="28"/>
          <w:szCs w:val="28"/>
        </w:rPr>
        <w:t xml:space="preserve"> Белоусов Г., Щербакова И., Овсянникова А.</w:t>
      </w:r>
    </w:p>
    <w:p w:rsidR="002D3236" w:rsidRDefault="002D3236" w:rsidP="00286B9C">
      <w:pPr>
        <w:rPr>
          <w:rFonts w:ascii="Times New Roman" w:hAnsi="Times New Roman" w:cs="Times New Roman"/>
          <w:sz w:val="28"/>
          <w:szCs w:val="28"/>
        </w:rPr>
      </w:pPr>
    </w:p>
    <w:p w:rsidR="002D3236" w:rsidRDefault="002D3236" w:rsidP="002D323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Занимательные задания по русскому языку 7 кл.</w:t>
      </w:r>
    </w:p>
    <w:p w:rsidR="002D3236" w:rsidRDefault="002D3236" w:rsidP="002D323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Игра «ГРАМОТЕЙ»</w:t>
      </w:r>
    </w:p>
    <w:p w:rsidR="002D3236" w:rsidRDefault="002D3236" w:rsidP="002D323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Условия игры:</w:t>
      </w:r>
    </w:p>
    <w:p w:rsidR="002D3236" w:rsidRDefault="002D3236" w:rsidP="002D323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букв, входящих в  слово «грамотей», нужно составить как можно больше слов разных частей речи, учитывая, что  буквы не должны повторяться.</w:t>
      </w:r>
    </w:p>
    <w:p w:rsidR="002D3236" w:rsidRDefault="002D3236" w:rsidP="002D323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2.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Отгадайте слова, заменяя в подсказке первую букву: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Езда; она нужна для управления лошадью.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Ворс; сладкий напиток.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Дочь; тёмная после дня.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Ел; лежит на дне озера.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Капля; весь день стоит в болоте на одной ноге.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Тихо; лесной дух, чудище.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каждое верно отгаданное слово – 1 балл.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Кто эти животные?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Лёзок, кута, дашоль, лёсо, оварко, сугь, путех, цурика, воца, азок.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каждое верно отгаданное животное – 1 балл. 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Отгадай шарады: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Первое – предлог.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Второе – летний дом.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А целое порой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Решается с трудом.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С буквой “К” я в школе на стене,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Горы, реки есть на мне.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 буквой “П” – от вас не утаю – 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Тоже в школе я стою.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Мой корень в “просьбе” заключён,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ней он озвучен и смягчён.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Приставка в “воплощение” где-то,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 целое – все ждут ответа.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Корень мой находится в “цене”,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“очерке” найди приставку мне,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Суффикс мой в “тетрадке” все встречали,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Вся же – в дневнике я и в журнале.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каждую верно отгаданную шараду по 3 балла.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Замените выделенные словосочетания одним  иностранным словом.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1. Незабываемая картина — </w:t>
      </w:r>
      <w:r>
        <w:rPr>
          <w:rFonts w:ascii="Times New Roman" w:hAnsi="Times New Roman" w:cs="Times New Roman"/>
          <w:b/>
          <w:sz w:val="26"/>
          <w:szCs w:val="26"/>
        </w:rPr>
        <w:t>торжественный смотр</w:t>
      </w:r>
      <w:r>
        <w:rPr>
          <w:rFonts w:ascii="Times New Roman" w:hAnsi="Times New Roman" w:cs="Times New Roman"/>
          <w:sz w:val="26"/>
          <w:szCs w:val="26"/>
        </w:rPr>
        <w:t xml:space="preserve"> на Красной площади. 2. Мама связала </w:t>
      </w:r>
      <w:r>
        <w:rPr>
          <w:rFonts w:ascii="Times New Roman" w:hAnsi="Times New Roman" w:cs="Times New Roman"/>
          <w:b/>
          <w:sz w:val="26"/>
          <w:szCs w:val="26"/>
        </w:rPr>
        <w:t>теплую вещь</w:t>
      </w:r>
      <w:r>
        <w:rPr>
          <w:rFonts w:ascii="Times New Roman" w:hAnsi="Times New Roman" w:cs="Times New Roman"/>
          <w:sz w:val="26"/>
          <w:szCs w:val="26"/>
        </w:rPr>
        <w:t xml:space="preserve"> с высоким воротом. 3. Старший брат получил </w:t>
      </w:r>
      <w:r>
        <w:rPr>
          <w:rFonts w:ascii="Times New Roman" w:hAnsi="Times New Roman" w:cs="Times New Roman"/>
          <w:b/>
          <w:sz w:val="26"/>
          <w:szCs w:val="26"/>
        </w:rPr>
        <w:t>документ, удостоверяющий его полномочие как депутата</w:t>
      </w:r>
      <w:r>
        <w:rPr>
          <w:rFonts w:ascii="Times New Roman" w:hAnsi="Times New Roman" w:cs="Times New Roman"/>
          <w:sz w:val="26"/>
          <w:szCs w:val="26"/>
        </w:rPr>
        <w:t xml:space="preserve">. 4. В нашем районе выстроили  </w:t>
      </w:r>
      <w:r>
        <w:rPr>
          <w:rFonts w:ascii="Times New Roman" w:hAnsi="Times New Roman" w:cs="Times New Roman"/>
          <w:b/>
          <w:sz w:val="26"/>
          <w:szCs w:val="26"/>
        </w:rPr>
        <w:t>помещение для стрельбы в цель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Слова: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. Каждое предложение содержит по два синонима. Укажите, какой из синонимов употреблен для уточнения.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Лошадь, старая разбитая кляча, вся в мыле, стояла как вкопанная.</w:t>
      </w:r>
    </w:p>
    <w:p w:rsidR="002D3236" w:rsidRDefault="002D3236" w:rsidP="002D32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(А. М. Горький.) 2. Ах ты, конь мой, конь, лошадь добрая. 3. Но вместо твердой цели во всем была неясность, путаница. (Ф. М. Достоевский.) 4. Одет он был в довольно ветхое, старенькое пальтишко, «из  которого уродливо вырос». (Ф. М. Достоевский.) </w:t>
      </w:r>
    </w:p>
    <w:p w:rsidR="002D3236" w:rsidRDefault="002D3236" w:rsidP="002D323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Заменить фразеологические обороты словами-синонимами: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час по чайной ложке; рукой подать; кривить душой; повесить нос; себе на уме; гонять лодаря; во все лопатки; раз, два и обчелся; куры не клюют; кожа да кости.</w:t>
      </w:r>
    </w:p>
    <w:p w:rsidR="002D3236" w:rsidRDefault="002D3236" w:rsidP="002D32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D3236" w:rsidRDefault="002D3236" w:rsidP="002D3236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Слова: </w:t>
      </w:r>
    </w:p>
    <w:p w:rsidR="002D3236" w:rsidRDefault="002D3236" w:rsidP="002D3236">
      <w:pPr>
        <w:spacing w:after="0"/>
        <w:rPr>
          <w:b/>
          <w:u w:val="single"/>
        </w:rPr>
      </w:pPr>
    </w:p>
    <w:p w:rsidR="002D3236" w:rsidRDefault="002D3236" w:rsidP="002D3236">
      <w:pPr>
        <w:rPr>
          <w:b/>
          <w:u w:val="single"/>
        </w:rPr>
      </w:pPr>
    </w:p>
    <w:p w:rsidR="002D3236" w:rsidRDefault="002D3236" w:rsidP="002D3236">
      <w:pPr>
        <w:rPr>
          <w:b/>
          <w:u w:val="single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4575" cy="5181600"/>
            <wp:effectExtent l="19050" t="0" r="9525" b="0"/>
            <wp:docPr id="4" name="Рисунок 1" descr="Screenshot_2020-05-08-15-2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reenshot_2020-05-08-15-20-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</w:p>
    <w:p w:rsidR="002D3236" w:rsidRDefault="002D3236" w:rsidP="002D32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 2</w:t>
      </w:r>
      <w:r>
        <w:rPr>
          <w:b/>
          <w:noProof/>
        </w:rPr>
        <w:drawing>
          <wp:inline distT="0" distB="0" distL="0" distR="0">
            <wp:extent cx="5943600" cy="6124575"/>
            <wp:effectExtent l="19050" t="0" r="0" b="0"/>
            <wp:docPr id="3" name="Рисунок 0" descr="P_20200427_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P_20200427_152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36" w:rsidRDefault="002D3236" w:rsidP="002D3236">
      <w:pPr>
        <w:rPr>
          <w:b/>
          <w:u w:val="single"/>
        </w:rPr>
      </w:pPr>
    </w:p>
    <w:p w:rsidR="002D3236" w:rsidRDefault="002D3236" w:rsidP="002D3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выполняли: Семенов А., Кравцов А., Скок С., Андреева М.,                                 Тропина А., Горбенко С., Петренко Т.</w:t>
      </w: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86B9C">
      <w:pPr>
        <w:rPr>
          <w:rFonts w:ascii="Times New Roman" w:hAnsi="Times New Roman" w:cs="Times New Roman"/>
        </w:rPr>
      </w:pPr>
    </w:p>
    <w:p w:rsidR="002D3236" w:rsidRDefault="002D3236" w:rsidP="002D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236">
        <w:rPr>
          <w:rFonts w:ascii="Times New Roman" w:hAnsi="Times New Roman" w:cs="Times New Roman"/>
          <w:b/>
          <w:sz w:val="28"/>
          <w:szCs w:val="28"/>
        </w:rPr>
        <w:lastRenderedPageBreak/>
        <w:t>8 класс</w:t>
      </w:r>
    </w:p>
    <w:p w:rsidR="002D3236" w:rsidRPr="002D3236" w:rsidRDefault="002D3236" w:rsidP="002D3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236">
        <w:rPr>
          <w:rFonts w:ascii="Times New Roman" w:hAnsi="Times New Roman" w:cs="Times New Roman"/>
          <w:sz w:val="28"/>
          <w:szCs w:val="28"/>
        </w:rPr>
        <w:t>Задание 1</w:t>
      </w:r>
    </w:p>
    <w:p w:rsidR="002D3236" w:rsidRDefault="002D3236" w:rsidP="002D32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7705090"/>
            <wp:effectExtent l="19050" t="0" r="3175" b="0"/>
            <wp:docPr id="5" name="Рисунок 4" descr="P_20200427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7_152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36" w:rsidRDefault="002D3236" w:rsidP="002D3236">
      <w:pPr>
        <w:jc w:val="center"/>
        <w:rPr>
          <w:rFonts w:ascii="Times New Roman" w:hAnsi="Times New Roman" w:cs="Times New Roman"/>
          <w:b/>
        </w:rPr>
      </w:pPr>
    </w:p>
    <w:p w:rsidR="002D3236" w:rsidRDefault="002D3236" w:rsidP="002D3236">
      <w:pPr>
        <w:jc w:val="center"/>
        <w:rPr>
          <w:rFonts w:ascii="Times New Roman" w:hAnsi="Times New Roman" w:cs="Times New Roman"/>
          <w:b/>
        </w:rPr>
      </w:pPr>
    </w:p>
    <w:p w:rsidR="002D3236" w:rsidRPr="00D01556" w:rsidRDefault="002D3236" w:rsidP="002D3236">
      <w:pPr>
        <w:spacing w:after="0" w:line="240" w:lineRule="auto"/>
        <w:rPr>
          <w:b/>
          <w:sz w:val="32"/>
          <w:szCs w:val="32"/>
        </w:rPr>
      </w:pPr>
      <w:r w:rsidRPr="008E5728">
        <w:rPr>
          <w:b/>
          <w:sz w:val="40"/>
          <w:szCs w:val="40"/>
        </w:rPr>
        <w:lastRenderedPageBreak/>
        <w:t xml:space="preserve">Занимательные задания по русскому языку </w:t>
      </w:r>
      <w:r>
        <w:rPr>
          <w:b/>
          <w:sz w:val="40"/>
          <w:szCs w:val="40"/>
        </w:rPr>
        <w:t>8 кл.</w:t>
      </w:r>
    </w:p>
    <w:p w:rsidR="002D3236" w:rsidRDefault="002D3236" w:rsidP="002D3236">
      <w:pPr>
        <w:spacing w:after="0" w:line="240" w:lineRule="auto"/>
        <w:rPr>
          <w:b/>
          <w:u w:val="single"/>
        </w:rPr>
      </w:pPr>
    </w:p>
    <w:p w:rsidR="002D3236" w:rsidRPr="002D3236" w:rsidRDefault="002D3236" w:rsidP="002D3236">
      <w:pPr>
        <w:spacing w:after="0" w:line="240" w:lineRule="auto"/>
        <w:rPr>
          <w:b/>
          <w:sz w:val="24"/>
          <w:szCs w:val="24"/>
          <w:u w:val="single"/>
        </w:rPr>
      </w:pPr>
      <w:r w:rsidRPr="002D3236">
        <w:rPr>
          <w:b/>
          <w:sz w:val="24"/>
          <w:szCs w:val="24"/>
          <w:u w:val="single"/>
        </w:rPr>
        <w:t>1. На плакате — надпись: «Запишите по одной идиоме, связанной с этими представителями   животного   мира»  —  нарисованы комар, мышь, свинья,  курица,  кот, рак, бык.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Идиомы: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b/>
          <w:sz w:val="24"/>
          <w:szCs w:val="24"/>
          <w:u w:val="single"/>
        </w:rPr>
      </w:pPr>
      <w:r w:rsidRPr="002D3236">
        <w:rPr>
          <w:b/>
          <w:sz w:val="24"/>
          <w:szCs w:val="24"/>
        </w:rPr>
        <w:t>2</w:t>
      </w:r>
      <w:r w:rsidRPr="002D3236">
        <w:rPr>
          <w:b/>
          <w:sz w:val="24"/>
          <w:szCs w:val="24"/>
          <w:u w:val="single"/>
        </w:rPr>
        <w:t xml:space="preserve">. Русский язык очень богат фразеологизмами. Так, например, только с одним словом "рука"  имеется более пятидесяти фразеологических оборотов. 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b/>
          <w:sz w:val="24"/>
          <w:szCs w:val="24"/>
          <w:u w:val="single"/>
        </w:rPr>
        <w:t>Вот некоторые из них</w:t>
      </w:r>
      <w:r w:rsidRPr="002D3236">
        <w:rPr>
          <w:sz w:val="24"/>
          <w:szCs w:val="24"/>
        </w:rPr>
        <w:t>: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Валится из рук                                  —'не клеится, не работается';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голыми руками взять                       — 'легко одолеть';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дать по рукам                                     —'наказать, отучить';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дать руку на отсечение                    — 'поручиться';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из рук в руки                                    —'непосредственно';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как без рук                                        —'беспомощно';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легкая рука                                       —'удачное начало';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мастер на все руки                           - 'умелец';    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не покладая рук                                —'неустанно';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подать руку                                      —'помочь'.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Приведенные примеры показывают, что фразеологизм и слово могут соотноситься по своему лексическому значению как синонимы. 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b/>
          <w:sz w:val="24"/>
          <w:szCs w:val="24"/>
        </w:rPr>
        <w:t xml:space="preserve">3. </w:t>
      </w:r>
      <w:r w:rsidRPr="002D3236">
        <w:rPr>
          <w:sz w:val="24"/>
          <w:szCs w:val="24"/>
        </w:rPr>
        <w:t>Подобрать по десять (можно  больше) фразеологизмов с общим для них словом (существительным).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</w:t>
      </w:r>
      <w:r w:rsidRPr="002D3236">
        <w:rPr>
          <w:b/>
          <w:sz w:val="24"/>
          <w:szCs w:val="24"/>
        </w:rPr>
        <w:t>Нос  или  глаз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b/>
          <w:sz w:val="24"/>
          <w:szCs w:val="24"/>
        </w:rPr>
      </w:pPr>
      <w:r w:rsidRPr="002D3236">
        <w:rPr>
          <w:b/>
          <w:sz w:val="24"/>
          <w:szCs w:val="24"/>
        </w:rPr>
        <w:t>НОС</w:t>
      </w:r>
    </w:p>
    <w:p w:rsidR="002D3236" w:rsidRPr="002D3236" w:rsidRDefault="002D3236" w:rsidP="002D3236">
      <w:pPr>
        <w:spacing w:after="0" w:line="240" w:lineRule="auto"/>
        <w:rPr>
          <w:b/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Задирать (задрать)  нос;.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вешать (повесить)  нос;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водить за нос;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зарубить на носу;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встретиться носом к носу;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клевать  носом;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не видеть дальше своего носа;.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бояться нос показать;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не показывать носа;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остаться с носом;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держать нос по ветру.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 xml:space="preserve"> 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b/>
          <w:sz w:val="24"/>
          <w:szCs w:val="24"/>
        </w:rPr>
      </w:pPr>
      <w:r w:rsidRPr="002D3236">
        <w:rPr>
          <w:b/>
          <w:sz w:val="24"/>
          <w:szCs w:val="24"/>
        </w:rPr>
        <w:t>ГЛАЗ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Мозолить глаза (кому-нибудь);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хлопать глазами;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говорить в глаза (кому-нибудь, что-нибудь);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пускать пыль в глаза (кому-нибудь);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глазом не моргнуть;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с глазу на глаз;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хоть  глаза  выколи;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смотреть чужими глазами;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открыть   (кому-нибудь) глаза;</w:t>
      </w: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</w:p>
    <w:p w:rsidR="002D3236" w:rsidRPr="002D3236" w:rsidRDefault="002D3236" w:rsidP="002D3236">
      <w:pPr>
        <w:spacing w:after="0" w:line="240" w:lineRule="auto"/>
        <w:rPr>
          <w:sz w:val="24"/>
          <w:szCs w:val="24"/>
        </w:rPr>
      </w:pPr>
      <w:r w:rsidRPr="002D3236">
        <w:rPr>
          <w:sz w:val="24"/>
          <w:szCs w:val="24"/>
        </w:rPr>
        <w:t>как бельмо на глазу.</w:t>
      </w:r>
    </w:p>
    <w:p w:rsidR="002D3236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33950" cy="3389156"/>
            <wp:effectExtent l="19050" t="0" r="0" b="0"/>
            <wp:docPr id="7" name="Рисунок 6" descr="Screenshot_2020-05-08-15-4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08-15-43-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072" cy="33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3199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988307" cy="5181600"/>
            <wp:effectExtent l="19050" t="0" r="0" b="0"/>
            <wp:docPr id="10" name="Рисунок 7" descr="Screenshot_2020-05-08-15-4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08-15-43-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349" cy="51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D5" w:rsidRDefault="005E71D5" w:rsidP="00D31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99" w:rsidRPr="00D31999" w:rsidRDefault="00D31999" w:rsidP="00D31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999">
        <w:rPr>
          <w:rFonts w:ascii="Times New Roman" w:hAnsi="Times New Roman" w:cs="Times New Roman"/>
          <w:sz w:val="24"/>
          <w:szCs w:val="24"/>
        </w:rPr>
        <w:lastRenderedPageBreak/>
        <w:t>Вакуленко А.</w:t>
      </w: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31999" w:rsidRDefault="00D31999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4264660"/>
            <wp:effectExtent l="19050" t="0" r="3175" b="0"/>
            <wp:docPr id="11" name="Рисунок 10" descr="Screenshot_2020-05-08-15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08-15-43-4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D5" w:rsidRDefault="005E71D5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E71D5" w:rsidRDefault="005E71D5" w:rsidP="002D32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E71D5" w:rsidRDefault="005E71D5" w:rsidP="005E71D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E71D5">
        <w:rPr>
          <w:rFonts w:ascii="Times New Roman" w:hAnsi="Times New Roman" w:cs="Times New Roman"/>
          <w:b/>
          <w:sz w:val="32"/>
          <w:szCs w:val="32"/>
        </w:rPr>
        <w:t>Долженко Е., Алтухов Н., Золочевский А, Косым-Оглы И.,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E71D5" w:rsidRPr="005E71D5" w:rsidRDefault="005E71D5" w:rsidP="005E71D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Первак А., Седун А., Сырмамиих О.</w:t>
      </w:r>
    </w:p>
    <w:sectPr w:rsidR="005E71D5" w:rsidRPr="005E71D5" w:rsidSect="00952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9DD" w:rsidRDefault="00CA59DD" w:rsidP="005E71D5">
      <w:pPr>
        <w:spacing w:after="0" w:line="240" w:lineRule="auto"/>
      </w:pPr>
      <w:r>
        <w:separator/>
      </w:r>
    </w:p>
  </w:endnote>
  <w:endnote w:type="continuationSeparator" w:id="1">
    <w:p w:rsidR="00CA59DD" w:rsidRDefault="00CA59DD" w:rsidP="005E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9DD" w:rsidRDefault="00CA59DD" w:rsidP="005E71D5">
      <w:pPr>
        <w:spacing w:after="0" w:line="240" w:lineRule="auto"/>
      </w:pPr>
      <w:r>
        <w:separator/>
      </w:r>
    </w:p>
  </w:footnote>
  <w:footnote w:type="continuationSeparator" w:id="1">
    <w:p w:rsidR="00CA59DD" w:rsidRDefault="00CA59DD" w:rsidP="005E7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39FE"/>
    <w:multiLevelType w:val="hybridMultilevel"/>
    <w:tmpl w:val="19366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02C7"/>
    <w:rsid w:val="000902C7"/>
    <w:rsid w:val="00286B9C"/>
    <w:rsid w:val="002D3236"/>
    <w:rsid w:val="004E3775"/>
    <w:rsid w:val="005E71D5"/>
    <w:rsid w:val="00687F22"/>
    <w:rsid w:val="009523C8"/>
    <w:rsid w:val="00CA59DD"/>
    <w:rsid w:val="00D31999"/>
    <w:rsid w:val="00E0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71D5"/>
  </w:style>
  <w:style w:type="paragraph" w:styleId="a7">
    <w:name w:val="footer"/>
    <w:basedOn w:val="a"/>
    <w:link w:val="a8"/>
    <w:uiPriority w:val="99"/>
    <w:semiHidden/>
    <w:unhideWhenUsed/>
    <w:rsid w:val="005E7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71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5</cp:revision>
  <dcterms:created xsi:type="dcterms:W3CDTF">2020-05-08T10:32:00Z</dcterms:created>
  <dcterms:modified xsi:type="dcterms:W3CDTF">2020-05-08T12:03:00Z</dcterms:modified>
</cp:coreProperties>
</file>